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AD7FB" w14:textId="77777777" w:rsidR="004813EF" w:rsidRPr="00997B98" w:rsidRDefault="004813EF" w:rsidP="004813EF">
      <w:pPr>
        <w:rPr>
          <w:rFonts w:ascii="Sassoon Primary Std" w:hAnsi="Sassoon Primary Std"/>
          <w:sz w:val="28"/>
          <w:szCs w:val="28"/>
        </w:rPr>
      </w:pPr>
      <w:r w:rsidRPr="00997B98">
        <w:rPr>
          <w:rFonts w:ascii="Sassoon Primary Std" w:hAnsi="Sassoon Primary Std"/>
          <w:sz w:val="28"/>
          <w:szCs w:val="28"/>
        </w:rPr>
        <w:t>FOOD CHAIN NESTING DOLLS</w:t>
      </w:r>
    </w:p>
    <w:p w14:paraId="609C86A2" w14:textId="77777777" w:rsidR="007F3DC8" w:rsidRPr="00997B98" w:rsidRDefault="007F3DC8" w:rsidP="004813EF">
      <w:pPr>
        <w:rPr>
          <w:rFonts w:ascii="Sassoon Primary Std" w:hAnsi="Sassoon Primary Std"/>
          <w:sz w:val="24"/>
          <w:szCs w:val="24"/>
        </w:rPr>
      </w:pPr>
      <w:r w:rsidRPr="00997B98">
        <w:rPr>
          <w:rFonts w:ascii="Sassoon Primary Std" w:hAnsi="Sassoon Primary Std"/>
          <w:sz w:val="24"/>
          <w:szCs w:val="24"/>
        </w:rPr>
        <w:t>At the bottom of the ocean food chain is phytoplankton, very tiny plants that float through the ocean. They get their energy from the sun. In the process, they produce half of the air we breathe. Thanks, phytoplankton!</w:t>
      </w:r>
      <w:r w:rsidRPr="00997B98">
        <w:rPr>
          <w:sz w:val="24"/>
          <w:szCs w:val="24"/>
        </w:rPr>
        <w:t xml:space="preserve"> </w:t>
      </w:r>
      <w:r>
        <w:rPr>
          <w:noProof/>
          <w:lang w:eastAsia="en-GB"/>
        </w:rPr>
        <w:drawing>
          <wp:inline distT="0" distB="0" distL="0" distR="0" wp14:anchorId="5D0097D7" wp14:editId="7ACDECB7">
            <wp:extent cx="5731510" cy="4298633"/>
            <wp:effectExtent l="0" t="0" r="2540" b="6985"/>
            <wp:docPr id="2" name="Picture 2" descr="https://supersimple.com/wp-content/uploads/nesting_step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ersimple.com/wp-content/uploads/nesting_step_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r w:rsidRPr="00997B98">
        <w:rPr>
          <w:rFonts w:ascii="Sassoon Primary Std" w:hAnsi="Sassoon Primary Std"/>
          <w:sz w:val="24"/>
          <w:szCs w:val="24"/>
        </w:rPr>
        <w:t>Phytoplankton is eaten by zooplankton, very tiny animals that float through the ocean. They come in all different shapes; some look like tiny shrimp.</w:t>
      </w:r>
    </w:p>
    <w:p w14:paraId="6FE5D582" w14:textId="77777777" w:rsidR="007F3DC8" w:rsidRPr="00997B98" w:rsidRDefault="007F3DC8" w:rsidP="004813EF">
      <w:pPr>
        <w:rPr>
          <w:rFonts w:ascii="Sassoon Primary Std" w:hAnsi="Sassoon Primary Std"/>
          <w:sz w:val="24"/>
          <w:szCs w:val="24"/>
        </w:rPr>
      </w:pPr>
      <w:r w:rsidRPr="00997B98">
        <w:rPr>
          <w:rFonts w:ascii="Sassoon Primary Std" w:hAnsi="Sassoon Primary Std"/>
          <w:sz w:val="24"/>
          <w:szCs w:val="24"/>
        </w:rPr>
        <w:t>Zooplankton is eaten by small animals like seahorses and jellyfish.</w:t>
      </w:r>
    </w:p>
    <w:p w14:paraId="5F3CC234" w14:textId="77777777" w:rsidR="007F3DC8" w:rsidRPr="00997B98" w:rsidRDefault="007F3DC8" w:rsidP="004813EF">
      <w:pPr>
        <w:rPr>
          <w:rFonts w:ascii="Sassoon Primary Std" w:hAnsi="Sassoon Primary Std"/>
          <w:sz w:val="24"/>
          <w:szCs w:val="24"/>
        </w:rPr>
      </w:pPr>
      <w:r w:rsidRPr="00997B98">
        <w:rPr>
          <w:rFonts w:ascii="Sassoon Primary Std" w:hAnsi="Sassoon Primary Std"/>
          <w:sz w:val="24"/>
          <w:szCs w:val="24"/>
        </w:rPr>
        <w:t>They are both eaten by medium-sized animals like sea turtles and octopus.</w:t>
      </w:r>
    </w:p>
    <w:p w14:paraId="38F326F9" w14:textId="77777777" w:rsidR="007F3DC8" w:rsidRPr="00997B98" w:rsidRDefault="007F3DC8" w:rsidP="004813EF">
      <w:pPr>
        <w:rPr>
          <w:rFonts w:ascii="Sassoon Primary Std" w:hAnsi="Sassoon Primary Std"/>
          <w:sz w:val="24"/>
          <w:szCs w:val="24"/>
        </w:rPr>
      </w:pPr>
      <w:r w:rsidRPr="00997B98">
        <w:rPr>
          <w:rFonts w:ascii="Sassoon Primary Std" w:hAnsi="Sassoon Primary Std"/>
          <w:sz w:val="24"/>
          <w:szCs w:val="24"/>
        </w:rPr>
        <w:t>And both of them are eaten by big animals like sharks. A shark is too big and fierce to be eaten by anything, so it’s called a top predator: it’s at the top of the food chain.</w:t>
      </w:r>
    </w:p>
    <w:p w14:paraId="632AEF61" w14:textId="77777777" w:rsidR="007F3DC8" w:rsidRPr="00997B98" w:rsidRDefault="007F3DC8" w:rsidP="004813EF">
      <w:pPr>
        <w:rPr>
          <w:rFonts w:ascii="Sassoon Primary Std" w:hAnsi="Sassoon Primary Std"/>
          <w:sz w:val="24"/>
          <w:szCs w:val="24"/>
        </w:rPr>
      </w:pPr>
      <w:r w:rsidRPr="00997B98">
        <w:rPr>
          <w:rFonts w:ascii="Sassoon Primary Std" w:hAnsi="Sassoon Primary Std"/>
          <w:sz w:val="24"/>
          <w:szCs w:val="24"/>
        </w:rPr>
        <w:t>But an important thing to remember is that the creatures at the top could not live without the creatures at the bottom.</w:t>
      </w:r>
    </w:p>
    <w:p w14:paraId="012E3CAD" w14:textId="44BD58D3" w:rsidR="007F3DC8" w:rsidRPr="00997B98" w:rsidRDefault="007F3DC8" w:rsidP="004813EF">
      <w:pPr>
        <w:rPr>
          <w:rFonts w:ascii="Sassoon Primary Std" w:hAnsi="Sassoon Primary Std"/>
          <w:sz w:val="24"/>
          <w:szCs w:val="24"/>
        </w:rPr>
      </w:pPr>
      <w:r w:rsidRPr="00997B98">
        <w:rPr>
          <w:rFonts w:ascii="Sassoon Primary Std" w:hAnsi="Sassoon Primary Std"/>
          <w:sz w:val="24"/>
          <w:szCs w:val="24"/>
        </w:rPr>
        <w:t>Even though the blue whale is the biggest animal of all, it doesn’t eat sharks. Instead, blue whales eat huge amounts of a very tiny creature</w:t>
      </w:r>
      <w:r w:rsidR="00997B98">
        <w:rPr>
          <w:rFonts w:ascii="Sassoon Primary Std" w:hAnsi="Sassoon Primary Std"/>
          <w:sz w:val="24"/>
          <w:szCs w:val="24"/>
        </w:rPr>
        <w:t>s</w:t>
      </w:r>
      <w:r w:rsidRPr="00997B98">
        <w:rPr>
          <w:rFonts w:ascii="Sassoon Primary Std" w:hAnsi="Sassoon Primary Std"/>
          <w:sz w:val="24"/>
          <w:szCs w:val="24"/>
        </w:rPr>
        <w:t>: a type of zooplankton called krill.</w:t>
      </w:r>
    </w:p>
    <w:p w14:paraId="65DA638E" w14:textId="77777777" w:rsidR="004813EF" w:rsidRPr="00997B98" w:rsidRDefault="004813EF" w:rsidP="004813EF">
      <w:pPr>
        <w:rPr>
          <w:rFonts w:ascii="Sassoon Primary Std" w:hAnsi="Sassoon Primary Std"/>
          <w:sz w:val="24"/>
          <w:szCs w:val="24"/>
        </w:rPr>
      </w:pPr>
      <w:r w:rsidRPr="00997B98">
        <w:rPr>
          <w:rFonts w:ascii="Sassoon Primary Std" w:hAnsi="Sassoon Primary Std"/>
          <w:sz w:val="24"/>
          <w:szCs w:val="24"/>
        </w:rPr>
        <w:t>Here’s how to make your food chain nesting dolls:</w:t>
      </w:r>
    </w:p>
    <w:p w14:paraId="062A2CF6" w14:textId="77777777" w:rsidR="004813EF" w:rsidRPr="004813EF" w:rsidRDefault="00AB5EFB" w:rsidP="004813EF">
      <w:hyperlink r:id="rId8" w:history="1">
        <w:r w:rsidR="004813EF" w:rsidRPr="003B1499">
          <w:rPr>
            <w:rStyle w:val="Hyperlink"/>
          </w:rPr>
          <w:t>https://youtu.be/Rbjw7IUAeRg</w:t>
        </w:r>
      </w:hyperlink>
      <w:r w:rsidR="004813EF">
        <w:t xml:space="preserve"> </w:t>
      </w:r>
    </w:p>
    <w:p w14:paraId="1B0B874D" w14:textId="77777777" w:rsidR="00BE7C21" w:rsidRDefault="00BE7C21"/>
    <w:sectPr w:rsidR="00BE7C21" w:rsidSect="007F3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DC8"/>
    <w:rsid w:val="004813EF"/>
    <w:rsid w:val="007F3DC8"/>
    <w:rsid w:val="00997B98"/>
    <w:rsid w:val="00AB5EFB"/>
    <w:rsid w:val="00BE7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034A"/>
  <w15:chartTrackingRefBased/>
  <w15:docId w15:val="{1D4DA7F7-4C72-40A4-BC94-0A1B94EB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13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D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813E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4813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125612">
      <w:bodyDiv w:val="1"/>
      <w:marLeft w:val="0"/>
      <w:marRight w:val="0"/>
      <w:marTop w:val="0"/>
      <w:marBottom w:val="0"/>
      <w:divBdr>
        <w:top w:val="none" w:sz="0" w:space="0" w:color="auto"/>
        <w:left w:val="none" w:sz="0" w:space="0" w:color="auto"/>
        <w:bottom w:val="none" w:sz="0" w:space="0" w:color="auto"/>
        <w:right w:val="none" w:sz="0" w:space="0" w:color="auto"/>
      </w:divBdr>
    </w:div>
    <w:div w:id="9491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bjw7IUAe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DD5084A1EBBF4A97012CDD99C273C6" ma:contentTypeVersion="13" ma:contentTypeDescription="Create a new document." ma:contentTypeScope="" ma:versionID="2d5e7533d198654f7ab17bb663a243f9">
  <xsd:schema xmlns:xsd="http://www.w3.org/2001/XMLSchema" xmlns:xs="http://www.w3.org/2001/XMLSchema" xmlns:p="http://schemas.microsoft.com/office/2006/metadata/properties" xmlns:ns3="63e132fb-b410-4dc4-9dce-0e7e95ae03fa" xmlns:ns4="e95c479f-5190-4288-92d7-89d2a54f8811" targetNamespace="http://schemas.microsoft.com/office/2006/metadata/properties" ma:root="true" ma:fieldsID="8c128c05084f917804fad98167732757" ns3:_="" ns4:_="">
    <xsd:import namespace="63e132fb-b410-4dc4-9dce-0e7e95ae03fa"/>
    <xsd:import namespace="e95c479f-5190-4288-92d7-89d2a54f88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132fb-b410-4dc4-9dce-0e7e95ae0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c479f-5190-4288-92d7-89d2a54f88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E695E9-8013-4BC5-A4B3-3671D244EF23}">
  <ds:schemaRefs>
    <ds:schemaRef ds:uri="http://schemas.microsoft.com/office/2006/metadata/properties"/>
    <ds:schemaRef ds:uri="http://purl.org/dc/terms/"/>
    <ds:schemaRef ds:uri="http://schemas.microsoft.com/office/2006/documentManagement/types"/>
    <ds:schemaRef ds:uri="63e132fb-b410-4dc4-9dce-0e7e95ae03fa"/>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 ds:uri="e95c479f-5190-4288-92d7-89d2a54f8811"/>
  </ds:schemaRefs>
</ds:datastoreItem>
</file>

<file path=customXml/itemProps2.xml><?xml version="1.0" encoding="utf-8"?>
<ds:datastoreItem xmlns:ds="http://schemas.openxmlformats.org/officeDocument/2006/customXml" ds:itemID="{490E0240-02E2-4B9A-A957-9D22E6923941}">
  <ds:schemaRefs>
    <ds:schemaRef ds:uri="http://schemas.microsoft.com/sharepoint/v3/contenttype/forms"/>
  </ds:schemaRefs>
</ds:datastoreItem>
</file>

<file path=customXml/itemProps3.xml><?xml version="1.0" encoding="utf-8"?>
<ds:datastoreItem xmlns:ds="http://schemas.openxmlformats.org/officeDocument/2006/customXml" ds:itemID="{FE7BD6A5-94F5-4610-91F2-F7684304B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132fb-b410-4dc4-9dce-0e7e95ae03fa"/>
    <ds:schemaRef ds:uri="e95c479f-5190-4288-92d7-89d2a54f8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Wills (Polperro Primary Academy)</dc:creator>
  <cp:keywords/>
  <dc:description/>
  <cp:lastModifiedBy>Jane Wills (Polperro Primary Academy)</cp:lastModifiedBy>
  <cp:revision>2</cp:revision>
  <cp:lastPrinted>2020-05-15T08:52:00Z</cp:lastPrinted>
  <dcterms:created xsi:type="dcterms:W3CDTF">2020-05-11T19:20:00Z</dcterms:created>
  <dcterms:modified xsi:type="dcterms:W3CDTF">2020-05-15T09:16:00Z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0x01010027DD5084A1EBBF4A97012CDD99C273C6</vt:lpwstr>
  </property>
</Properties>
</file>